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FCDBE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21"/>
        </w:tabs>
        <w:spacing w:after="0" w:line="276" w:lineRule="auto"/>
        <w:ind w:right="282"/>
        <w:jc w:val="center"/>
        <w:rPr>
          <w:rFonts w:ascii="Arial" w:eastAsia="Arial Unicode MS" w:hAnsi="Arial" w:cs="Arial"/>
          <w:b/>
          <w:bCs/>
          <w:color w:val="000000"/>
          <w:sz w:val="20"/>
          <w:szCs w:val="20"/>
          <w:bdr w:val="nil"/>
          <w:lang w:val="ca-ES" w:eastAsia="ca-ES"/>
        </w:rPr>
      </w:pPr>
    </w:p>
    <w:p w14:paraId="0D54BDEE" w14:textId="77777777" w:rsidR="00086A90" w:rsidRPr="00086A90" w:rsidRDefault="00086A90" w:rsidP="00086A90">
      <w:pPr>
        <w:rPr>
          <w:lang w:val="ca-ES"/>
        </w:rPr>
      </w:pPr>
    </w:p>
    <w:p w14:paraId="07070704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21"/>
        </w:tabs>
        <w:spacing w:after="0" w:line="276" w:lineRule="auto"/>
        <w:ind w:right="282"/>
        <w:jc w:val="center"/>
        <w:rPr>
          <w:rFonts w:ascii="Arial" w:eastAsia="Arial Unicode MS" w:hAnsi="Arial" w:cs="Arial"/>
          <w:b/>
          <w:bCs/>
          <w:color w:val="000000"/>
          <w:bdr w:val="nil"/>
          <w:lang w:val="ca-ES" w:eastAsia="ca-ES"/>
        </w:rPr>
      </w:pPr>
      <w:r w:rsidRPr="00086A90">
        <w:rPr>
          <w:rFonts w:ascii="Arial" w:eastAsia="Arial Unicode MS" w:hAnsi="Arial" w:cs="Arial"/>
          <w:b/>
          <w:bCs/>
          <w:color w:val="000000"/>
          <w:bdr w:val="nil"/>
          <w:lang w:val="ca-ES" w:eastAsia="ca-ES"/>
        </w:rPr>
        <w:t>CONDICIONS QUE REGEIXEN EL CONCURS PER ADJUDICAR</w:t>
      </w:r>
    </w:p>
    <w:p w14:paraId="33A4D6BB" w14:textId="619E6F96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center"/>
        <w:rPr>
          <w:rFonts w:ascii="Arial" w:eastAsia="Arial" w:hAnsi="Arial" w:cs="Arial"/>
          <w:b/>
          <w:bCs/>
          <w:color w:val="000000"/>
          <w:bdr w:val="nil"/>
          <w:lang w:val="ca-ES" w:eastAsia="ca-ES"/>
        </w:rPr>
      </w:pPr>
      <w:r w:rsidRPr="00086A90">
        <w:rPr>
          <w:rFonts w:ascii="Arial" w:eastAsia="Arial Unicode MS" w:hAnsi="Arial" w:cs="Arial"/>
          <w:b/>
          <w:bCs/>
          <w:color w:val="000000"/>
          <w:bdr w:val="nil"/>
          <w:lang w:val="ca-ES" w:eastAsia="ca-ES"/>
        </w:rPr>
        <w:t>LA BARRA DE BAR DE LA NIT DE CAP D’ANY 202</w:t>
      </w:r>
      <w:r>
        <w:rPr>
          <w:rFonts w:ascii="Arial" w:eastAsia="Arial Unicode MS" w:hAnsi="Arial" w:cs="Arial"/>
          <w:b/>
          <w:bCs/>
          <w:color w:val="000000"/>
          <w:bdr w:val="nil"/>
          <w:lang w:val="ca-ES" w:eastAsia="ca-ES"/>
        </w:rPr>
        <w:t>4</w:t>
      </w:r>
    </w:p>
    <w:p w14:paraId="55CE9933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" w:hAnsi="Arial" w:cs="Arial"/>
          <w:color w:val="000000"/>
          <w:bdr w:val="nil"/>
          <w:lang w:val="ca-ES" w:eastAsia="ca-ES"/>
        </w:rPr>
      </w:pPr>
    </w:p>
    <w:p w14:paraId="71D82E7D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" w:hAnsi="Arial" w:cs="Arial"/>
          <w:color w:val="000000"/>
          <w:bdr w:val="nil"/>
          <w:lang w:val="ca-ES" w:eastAsia="ca-ES"/>
        </w:rPr>
      </w:pPr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1. OBJECTE</w:t>
      </w:r>
    </w:p>
    <w:p w14:paraId="0D7C6002" w14:textId="28E97E10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 Unicode MS" w:hAnsi="Arial" w:cs="Arial"/>
          <w:color w:val="000000"/>
          <w:bdr w:val="nil"/>
          <w:lang w:val="ca-ES" w:eastAsia="ca-ES"/>
        </w:rPr>
      </w:pPr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L’objecte d’aquest concurs és l’adjudicació́ de la gestió́ del la barra del bar del dia 31 de desembre del 202</w:t>
      </w:r>
      <w:r>
        <w:rPr>
          <w:rFonts w:ascii="Arial" w:eastAsia="Arial Unicode MS" w:hAnsi="Arial" w:cs="Arial"/>
          <w:color w:val="000000"/>
          <w:bdr w:val="nil"/>
          <w:lang w:val="ca-ES" w:eastAsia="ca-ES"/>
        </w:rPr>
        <w:t>3</w:t>
      </w:r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 xml:space="preserve"> al pavelló municipal.</w:t>
      </w:r>
    </w:p>
    <w:p w14:paraId="777BE418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 Unicode MS" w:hAnsi="Arial" w:cs="Arial"/>
          <w:color w:val="000000"/>
          <w:bdr w:val="nil"/>
          <w:lang w:val="ca-ES" w:eastAsia="ca-ES"/>
        </w:rPr>
      </w:pPr>
    </w:p>
    <w:p w14:paraId="66EA75D6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 Unicode MS" w:hAnsi="Arial" w:cs="Arial"/>
          <w:color w:val="000000"/>
          <w:bdr w:val="nil"/>
          <w:lang w:val="ca-ES" w:eastAsia="ca-ES"/>
        </w:rPr>
      </w:pPr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Amb aquest procés es pretén establir els criteris que permetin donar compliment a l’obligació́ de respectar els principis d’objectivitat, publicitat i concurrència .</w:t>
      </w:r>
    </w:p>
    <w:p w14:paraId="4BB77C2A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" w:hAnsi="Arial" w:cs="Arial"/>
          <w:color w:val="000000"/>
          <w:bdr w:val="nil"/>
          <w:lang w:val="ca-ES" w:eastAsia="ca-ES"/>
        </w:rPr>
      </w:pPr>
    </w:p>
    <w:p w14:paraId="592346E6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" w:hAnsi="Arial" w:cs="Arial"/>
          <w:color w:val="000000"/>
          <w:bdr w:val="nil"/>
          <w:lang w:val="ca-ES" w:eastAsia="ca-ES"/>
        </w:rPr>
      </w:pPr>
    </w:p>
    <w:p w14:paraId="3963D81F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" w:hAnsi="Arial" w:cs="Arial"/>
          <w:color w:val="000000"/>
          <w:bdr w:val="nil"/>
          <w:lang w:val="ca-ES" w:eastAsia="ca-ES"/>
        </w:rPr>
      </w:pPr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2. REQUISITS DELS LICITADORS</w:t>
      </w:r>
    </w:p>
    <w:p w14:paraId="4666ECB0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" w:hAnsi="Arial" w:cs="Arial"/>
          <w:color w:val="000000"/>
          <w:bdr w:val="nil"/>
          <w:lang w:val="ca-ES" w:eastAsia="ca-ES"/>
        </w:rPr>
      </w:pPr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Poden participar les entitats i associacions que tinguin per objecte l’àmbit del municipi de Prats de Lluçanès, que no tinguin ànim de lucre, que tinguin plena capacitat d’obrar i no estiguin sotmeses a cap de les prohibicions que s’estableix en la Llei de contractes del sector públic, i que els administradors no estiguin sotmesos als supòsits previstos a la Llei 25/93, de 26 de desembre sobre incompatibilitats d’alts càrrecs, ni als de la Llei 53/84, de 26 de desembre, d’incompatibilitats del personal al servei de les administracions publiques.</w:t>
      </w:r>
    </w:p>
    <w:p w14:paraId="7592E417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" w:hAnsi="Arial" w:cs="Arial"/>
          <w:color w:val="000000"/>
          <w:bdr w:val="nil"/>
          <w:lang w:val="ca-ES" w:eastAsia="ca-ES"/>
        </w:rPr>
      </w:pPr>
    </w:p>
    <w:p w14:paraId="1F45437D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" w:hAnsi="Arial" w:cs="Arial"/>
          <w:color w:val="000000"/>
          <w:bdr w:val="nil"/>
          <w:lang w:val="ca-ES" w:eastAsia="ca-ES"/>
        </w:rPr>
      </w:pPr>
    </w:p>
    <w:p w14:paraId="3F3AD313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" w:hAnsi="Arial" w:cs="Arial"/>
          <w:color w:val="000000"/>
          <w:bdr w:val="nil"/>
          <w:lang w:val="ca-ES" w:eastAsia="ca-ES"/>
        </w:rPr>
      </w:pPr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3. PRESENTACIÓ DE SOL·LICITUDS</w:t>
      </w:r>
    </w:p>
    <w:p w14:paraId="4EC05060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 Unicode MS" w:hAnsi="Arial" w:cs="Arial"/>
          <w:color w:val="000000"/>
          <w:bdr w:val="nil"/>
          <w:lang w:val="ca-ES" w:eastAsia="ca-ES"/>
        </w:rPr>
      </w:pPr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Les sol·licituds acompanyades d’una memòria amb els criteris a tenir en compte a l’hora de l’adjudicació es presentaran al Registre d’Entrada de l’Ajuntament de Prats de Lluçanès, d’acord amb el model normalitzat adjunt.</w:t>
      </w:r>
    </w:p>
    <w:p w14:paraId="42D84FDC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" w:hAnsi="Arial" w:cs="Arial"/>
          <w:color w:val="000000"/>
          <w:bdr w:val="nil"/>
          <w:lang w:val="ca-ES" w:eastAsia="ca-ES"/>
        </w:rPr>
      </w:pPr>
    </w:p>
    <w:p w14:paraId="7F7C94B8" w14:textId="33F10589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" w:hAnsi="Arial" w:cs="Arial"/>
          <w:color w:val="000000"/>
          <w:bdr w:val="nil"/>
          <w:lang w:val="ca-ES" w:eastAsia="ca-ES"/>
        </w:rPr>
      </w:pPr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 xml:space="preserve">L’últim dia per presentar la sol·licitud serà el dia </w:t>
      </w:r>
      <w:r w:rsidRPr="00086A90">
        <w:rPr>
          <w:rFonts w:ascii="Arial" w:eastAsia="Arial Unicode MS" w:hAnsi="Arial" w:cs="Arial"/>
          <w:bdr w:val="nil"/>
          <w:lang w:val="ca-ES" w:eastAsia="ca-ES"/>
        </w:rPr>
        <w:t>12 de desembre de 202</w:t>
      </w:r>
      <w:r>
        <w:rPr>
          <w:rFonts w:ascii="Arial" w:eastAsia="Arial Unicode MS" w:hAnsi="Arial" w:cs="Arial"/>
          <w:bdr w:val="nil"/>
          <w:lang w:val="ca-ES" w:eastAsia="ca-ES"/>
        </w:rPr>
        <w:t>3</w:t>
      </w:r>
      <w:r w:rsidRPr="00086A90">
        <w:rPr>
          <w:rFonts w:ascii="Arial" w:eastAsia="Arial Unicode MS" w:hAnsi="Arial" w:cs="Arial"/>
          <w:color w:val="FF0000"/>
          <w:bdr w:val="nil"/>
          <w:lang w:val="ca-ES" w:eastAsia="ca-ES"/>
        </w:rPr>
        <w:t xml:space="preserve">. </w:t>
      </w:r>
      <w:r w:rsidRPr="00086A90">
        <w:rPr>
          <w:rFonts w:ascii="Arial" w:eastAsia="Arial Unicode MS" w:hAnsi="Arial" w:cs="Arial"/>
          <w:bdr w:val="nil"/>
          <w:lang w:val="ca-ES" w:eastAsia="ca-ES"/>
        </w:rPr>
        <w:t xml:space="preserve">Les </w:t>
      </w:r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proposicions presentades fora de termini no seran admeses sota cap concepte.</w:t>
      </w:r>
    </w:p>
    <w:p w14:paraId="696242F7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" w:hAnsi="Arial" w:cs="Arial"/>
          <w:color w:val="000000"/>
          <w:bdr w:val="nil"/>
          <w:lang w:val="ca-ES" w:eastAsia="ca-ES"/>
        </w:rPr>
      </w:pPr>
    </w:p>
    <w:p w14:paraId="79AFDBC3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" w:hAnsi="Arial" w:cs="Arial"/>
          <w:color w:val="000000"/>
          <w:bdr w:val="nil"/>
          <w:lang w:val="ca-ES" w:eastAsia="ca-ES"/>
        </w:rPr>
      </w:pPr>
    </w:p>
    <w:p w14:paraId="6A8EC677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" w:hAnsi="Arial" w:cs="Arial"/>
          <w:color w:val="000000"/>
          <w:bdr w:val="nil"/>
          <w:lang w:val="ca-ES" w:eastAsia="ca-ES"/>
        </w:rPr>
      </w:pPr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4. CRITERIS D’ADJUDICACIÓ</w:t>
      </w:r>
    </w:p>
    <w:p w14:paraId="0260C28A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 Unicode MS" w:hAnsi="Arial" w:cs="Arial"/>
          <w:color w:val="000000"/>
          <w:bdr w:val="nil"/>
          <w:lang w:val="ca-ES" w:eastAsia="ca-ES"/>
        </w:rPr>
      </w:pPr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En el cas que es presenti més d’una sol·licitud es constituirà una Mesa de Contractació́ i es valoren les sol·licituds d’acord amb la següent puntuació:</w:t>
      </w:r>
    </w:p>
    <w:p w14:paraId="5513CC8C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 Unicode MS" w:hAnsi="Arial" w:cs="Arial"/>
          <w:color w:val="000000"/>
          <w:bdr w:val="nil"/>
          <w:lang w:val="ca-ES" w:eastAsia="ca-ES"/>
        </w:rPr>
      </w:pPr>
    </w:p>
    <w:p w14:paraId="739AFB56" w14:textId="77777777" w:rsidR="00086A90" w:rsidRPr="00086A90" w:rsidRDefault="00086A90" w:rsidP="00086A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 Unicode MS" w:hAnsi="Arial" w:cs="Arial"/>
          <w:color w:val="000000"/>
          <w:bdr w:val="nil"/>
          <w:lang w:val="ca-ES" w:eastAsia="ca-ES"/>
        </w:rPr>
      </w:pPr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Per oferir aigua gratuïtament, 10 punts.</w:t>
      </w:r>
    </w:p>
    <w:p w14:paraId="1BA91957" w14:textId="77777777" w:rsidR="00086A90" w:rsidRPr="00086A90" w:rsidRDefault="00086A90" w:rsidP="00086A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 Unicode MS" w:hAnsi="Arial" w:cs="Arial"/>
          <w:color w:val="000000"/>
          <w:bdr w:val="nil"/>
          <w:lang w:val="ca-ES" w:eastAsia="ca-ES"/>
        </w:rPr>
      </w:pPr>
      <w:r w:rsidRPr="00086A90">
        <w:rPr>
          <w:rFonts w:ascii="Arial" w:hAnsi="Arial"/>
          <w:lang w:val="ca-ES"/>
        </w:rPr>
        <w:t xml:space="preserve">Número de persones de l’entitat que participaran en l’organització i control de l’activitat: </w:t>
      </w:r>
    </w:p>
    <w:p w14:paraId="413DE543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1788" w:right="282" w:firstLine="336"/>
        <w:rPr>
          <w:rFonts w:ascii="Arial" w:hAnsi="Arial"/>
          <w:lang w:val="ca-ES"/>
        </w:rPr>
      </w:pPr>
      <w:r w:rsidRPr="00086A90">
        <w:rPr>
          <w:rFonts w:ascii="Arial" w:hAnsi="Arial"/>
          <w:lang w:val="ca-ES"/>
        </w:rPr>
        <w:t xml:space="preserve">*De 5 a 10 persones (5 punts) </w:t>
      </w:r>
    </w:p>
    <w:p w14:paraId="7E912031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1452" w:right="282" w:firstLine="672"/>
        <w:rPr>
          <w:rFonts w:ascii="Arial" w:eastAsia="Arial Unicode MS" w:hAnsi="Arial" w:cs="Arial"/>
          <w:color w:val="000000"/>
          <w:bdr w:val="nil"/>
          <w:lang w:val="ca-ES" w:eastAsia="ca-ES"/>
        </w:rPr>
      </w:pPr>
      <w:r w:rsidRPr="00086A90">
        <w:rPr>
          <w:rFonts w:ascii="Arial" w:hAnsi="Arial"/>
          <w:lang w:val="ca-ES"/>
        </w:rPr>
        <w:t>*De 10 a 15 persones (10 punts)</w:t>
      </w:r>
    </w:p>
    <w:p w14:paraId="208CE460" w14:textId="77777777" w:rsidR="00086A90" w:rsidRPr="00086A90" w:rsidRDefault="00086A90" w:rsidP="00086A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 Unicode MS" w:hAnsi="Arial" w:cs="Arial"/>
          <w:color w:val="000000"/>
          <w:bdr w:val="nil"/>
          <w:lang w:val="ca-ES" w:eastAsia="ca-ES"/>
        </w:rPr>
      </w:pPr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Es valoraran altres iniciatives entorn a la prevenció del consum de begudes alcohòliques. Màxim de 5 punts.</w:t>
      </w:r>
    </w:p>
    <w:p w14:paraId="5821F1FE" w14:textId="77777777" w:rsidR="00086A90" w:rsidRPr="00086A90" w:rsidRDefault="00086A90" w:rsidP="00086A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 Unicode MS" w:hAnsi="Arial" w:cs="Arial"/>
          <w:color w:val="000000"/>
          <w:bdr w:val="nil"/>
          <w:lang w:val="ca-ES" w:eastAsia="ca-ES"/>
        </w:rPr>
      </w:pPr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lastRenderedPageBreak/>
        <w:t>Es valorarà acreditació en la formació sobre prevenció d’agressions sexuals a espais d’oci públic . Màxim 5 punts ( 1 punt per formació acreditada)</w:t>
      </w:r>
    </w:p>
    <w:p w14:paraId="294D832D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 Unicode MS" w:hAnsi="Arial" w:cs="Arial"/>
          <w:color w:val="000000"/>
          <w:bdr w:val="nil"/>
          <w:lang w:val="ca-ES" w:eastAsia="ca-ES"/>
        </w:rPr>
      </w:pPr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En cas d’empat es realitzarà sorteig públic.</w:t>
      </w:r>
    </w:p>
    <w:p w14:paraId="1DAE3063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" w:hAnsi="Arial" w:cs="Arial"/>
          <w:color w:val="000000"/>
          <w:bdr w:val="nil"/>
          <w:lang w:val="ca-ES" w:eastAsia="ca-ES"/>
        </w:rPr>
      </w:pPr>
    </w:p>
    <w:p w14:paraId="3E83140A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" w:hAnsi="Arial" w:cs="Arial"/>
          <w:color w:val="000000"/>
          <w:bdr w:val="nil"/>
          <w:lang w:val="ca-ES" w:eastAsia="ca-ES"/>
        </w:rPr>
      </w:pPr>
    </w:p>
    <w:p w14:paraId="45A4A7D0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" w:hAnsi="Arial" w:cs="Arial"/>
          <w:color w:val="000000"/>
          <w:bdr w:val="nil"/>
          <w:lang w:val="ca-ES" w:eastAsia="ca-ES"/>
        </w:rPr>
      </w:pPr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5. OBLIGACIONS I FACULTATS DE L’AJUNTAMENT</w:t>
      </w:r>
    </w:p>
    <w:p w14:paraId="58C6AAC8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" w:hAnsi="Arial" w:cs="Arial"/>
          <w:color w:val="000000"/>
          <w:bdr w:val="nil"/>
          <w:lang w:val="ca-ES" w:eastAsia="ca-ES"/>
        </w:rPr>
      </w:pPr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Serà̀ obligació́ de l’Ajuntament:</w:t>
      </w:r>
    </w:p>
    <w:p w14:paraId="58929ACA" w14:textId="77777777" w:rsidR="00086A90" w:rsidRPr="00086A90" w:rsidRDefault="00086A90" w:rsidP="00086A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 Unicode MS" w:hAnsi="Arial" w:cs="Arial"/>
          <w:color w:val="000000"/>
          <w:bdr w:val="nil"/>
          <w:lang w:val="ca-ES" w:eastAsia="ca-ES"/>
        </w:rPr>
      </w:pPr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 xml:space="preserve">Cessió d’un espai per instal·lar una barra en la pista del pavelló.  </w:t>
      </w:r>
    </w:p>
    <w:p w14:paraId="0B4912F3" w14:textId="694594E6" w:rsidR="00086A90" w:rsidRPr="00086A90" w:rsidRDefault="00086A90" w:rsidP="00086A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 Unicode MS" w:hAnsi="Arial" w:cs="Arial"/>
          <w:color w:val="000000"/>
          <w:bdr w:val="nil"/>
          <w:lang w:val="ca-ES" w:eastAsia="ca-ES"/>
        </w:rPr>
      </w:pPr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Lloguer de</w:t>
      </w:r>
      <w:r w:rsidR="00A52008">
        <w:rPr>
          <w:rFonts w:ascii="Arial" w:eastAsia="Arial Unicode MS" w:hAnsi="Arial" w:cs="Arial"/>
          <w:color w:val="000000"/>
          <w:bdr w:val="nil"/>
          <w:lang w:val="ca-ES" w:eastAsia="ca-ES"/>
        </w:rPr>
        <w:t xml:space="preserve"> les actuacions musicals</w:t>
      </w:r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, l’equip de so i la seguretat per l’acte.</w:t>
      </w:r>
    </w:p>
    <w:p w14:paraId="0D68A668" w14:textId="77777777" w:rsidR="00086A90" w:rsidRPr="00086A90" w:rsidRDefault="00086A90" w:rsidP="00086A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 Unicode MS" w:hAnsi="Arial" w:cs="Arial"/>
          <w:color w:val="000000"/>
          <w:bdr w:val="nil"/>
          <w:lang w:val="ca-ES" w:eastAsia="ca-ES"/>
        </w:rPr>
      </w:pPr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Fer-se càrrec de la neteja de l’equipament públic.</w:t>
      </w:r>
    </w:p>
    <w:p w14:paraId="02C4AB1E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" w:hAnsi="Arial" w:cs="Arial"/>
          <w:color w:val="000000"/>
          <w:bdr w:val="nil"/>
          <w:lang w:val="ca-ES" w:eastAsia="ca-ES"/>
        </w:rPr>
      </w:pPr>
    </w:p>
    <w:p w14:paraId="4DE54E60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" w:hAnsi="Arial" w:cs="Arial"/>
          <w:color w:val="000000"/>
          <w:bdr w:val="nil"/>
          <w:lang w:val="ca-ES" w:eastAsia="ca-ES"/>
        </w:rPr>
      </w:pPr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És potestat de l’Ajuntament:</w:t>
      </w:r>
    </w:p>
    <w:p w14:paraId="70FCA6B8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26" w:right="282"/>
        <w:jc w:val="both"/>
        <w:rPr>
          <w:rFonts w:ascii="Arial" w:eastAsia="Arial" w:hAnsi="Arial" w:cs="Arial"/>
          <w:color w:val="000000"/>
          <w:bdr w:val="nil"/>
          <w:lang w:val="ca-ES" w:eastAsia="ca-ES"/>
        </w:rPr>
      </w:pPr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a) La distribució́ de l’espai i l’assignació́ de la superfície màxima que pot ocupar les barres.</w:t>
      </w:r>
    </w:p>
    <w:p w14:paraId="2794DCA1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26" w:right="282"/>
        <w:jc w:val="both"/>
        <w:rPr>
          <w:rFonts w:ascii="Arial" w:eastAsia="Arial" w:hAnsi="Arial" w:cs="Arial"/>
          <w:color w:val="000000"/>
          <w:bdr w:val="nil"/>
          <w:lang w:val="ca-ES" w:eastAsia="ca-ES"/>
        </w:rPr>
      </w:pPr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b) Rescindir l’autorització́ de la realització de la festa:</w:t>
      </w:r>
    </w:p>
    <w:p w14:paraId="14E0C2AA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20" w:right="282"/>
        <w:jc w:val="both"/>
        <w:rPr>
          <w:rFonts w:ascii="Arial" w:eastAsia="Arial" w:hAnsi="Arial" w:cs="Arial"/>
          <w:color w:val="000000"/>
          <w:bdr w:val="nil"/>
          <w:lang w:val="ca-ES" w:eastAsia="ca-ES"/>
        </w:rPr>
      </w:pPr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- Per resolució́ derivada d’incompliment o compliment defectuós de qualsevol de les estipulacions pactades en el present acord.</w:t>
      </w:r>
    </w:p>
    <w:p w14:paraId="0D98B3C0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20" w:right="282"/>
        <w:jc w:val="both"/>
        <w:rPr>
          <w:rFonts w:ascii="Arial" w:eastAsia="Arial" w:hAnsi="Arial" w:cs="Arial"/>
          <w:color w:val="000000"/>
          <w:bdr w:val="nil"/>
          <w:lang w:val="ca-ES" w:eastAsia="ca-ES"/>
        </w:rPr>
      </w:pPr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- Per resolució́ unilateral de l’Ajuntament de Prats de Lluçanès per motius d’interès públic expressament motivats.</w:t>
      </w:r>
    </w:p>
    <w:p w14:paraId="363484DF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20" w:right="282"/>
        <w:jc w:val="both"/>
        <w:rPr>
          <w:rFonts w:ascii="Arial" w:eastAsia="Arial Unicode MS" w:hAnsi="Arial" w:cs="Arial"/>
          <w:color w:val="000000"/>
          <w:bdr w:val="nil"/>
          <w:lang w:val="ca-ES" w:eastAsia="ca-ES"/>
        </w:rPr>
      </w:pPr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- Per resolució́ unilateral de l’Ajuntament de Prats de Lluçanès per motius de seguretat.</w:t>
      </w:r>
    </w:p>
    <w:p w14:paraId="17DA3ABA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20" w:right="282"/>
        <w:jc w:val="both"/>
        <w:rPr>
          <w:rFonts w:ascii="Arial" w:eastAsia="Arial" w:hAnsi="Arial" w:cs="Arial"/>
          <w:color w:val="000000"/>
          <w:bdr w:val="nil"/>
          <w:lang w:val="ca-ES" w:eastAsia="ca-ES"/>
        </w:rPr>
      </w:pPr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 xml:space="preserve">-En cas de prohibició de l’activitat per a mesures en matèria de salut pública per a la contenció del brot epidèmic de la pandèmia de COVID-19. </w:t>
      </w:r>
    </w:p>
    <w:p w14:paraId="2A0BB1A3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 Unicode MS" w:hAnsi="Arial" w:cs="Arial"/>
          <w:color w:val="000000"/>
          <w:bdr w:val="nil"/>
          <w:lang w:val="ca-ES" w:eastAsia="ca-ES"/>
        </w:rPr>
      </w:pPr>
    </w:p>
    <w:p w14:paraId="1DAA794F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 Unicode MS" w:hAnsi="Arial" w:cs="Arial"/>
          <w:color w:val="000000"/>
          <w:bdr w:val="nil"/>
          <w:lang w:val="ca-ES" w:eastAsia="ca-ES"/>
        </w:rPr>
      </w:pPr>
    </w:p>
    <w:p w14:paraId="2FFC7CEE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" w:hAnsi="Arial" w:cs="Arial"/>
          <w:color w:val="000000"/>
          <w:bdr w:val="nil"/>
          <w:lang w:val="ca-ES" w:eastAsia="ca-ES"/>
        </w:rPr>
      </w:pPr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6. OBLIGACIONS DE L’ADJUDICATARI</w:t>
      </w:r>
    </w:p>
    <w:p w14:paraId="045176E7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" w:hAnsi="Arial" w:cs="Arial"/>
          <w:color w:val="000000"/>
          <w:bdr w:val="nil"/>
          <w:lang w:val="ca-ES" w:eastAsia="ca-ES"/>
        </w:rPr>
      </w:pPr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Seran obligacions de l’adjudicatari:</w:t>
      </w:r>
    </w:p>
    <w:p w14:paraId="444B377C" w14:textId="77777777" w:rsidR="00086A90" w:rsidRPr="00086A90" w:rsidRDefault="00086A90" w:rsidP="00086A9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 Unicode MS" w:hAnsi="Arial" w:cs="Arial"/>
          <w:color w:val="000000"/>
          <w:bdr w:val="nil"/>
          <w:lang w:val="ca-ES" w:eastAsia="ca-ES"/>
        </w:rPr>
      </w:pPr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Oferir el servei objecte d’autorització́ en les millors condicions possibles.</w:t>
      </w:r>
    </w:p>
    <w:p w14:paraId="149C7966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26" w:right="282"/>
        <w:jc w:val="both"/>
        <w:rPr>
          <w:rFonts w:ascii="Arial" w:eastAsia="Arial Unicode MS" w:hAnsi="Arial" w:cs="Arial"/>
          <w:color w:val="000000"/>
          <w:bdr w:val="nil"/>
          <w:lang w:val="ca-ES" w:eastAsia="ca-ES"/>
        </w:rPr>
      </w:pPr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2. Contractar directament les barres, les neveres i el gènere amb l’empresa que considerin oportuna.</w:t>
      </w:r>
    </w:p>
    <w:p w14:paraId="51EA005E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26" w:right="282"/>
        <w:jc w:val="both"/>
        <w:rPr>
          <w:rFonts w:ascii="Arial" w:eastAsia="Arial Unicode MS" w:hAnsi="Arial" w:cs="Arial"/>
          <w:color w:val="000000"/>
          <w:bdr w:val="nil"/>
          <w:lang w:val="ca-ES" w:eastAsia="ca-ES"/>
        </w:rPr>
      </w:pPr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3. Instal·lació de les taules i cadires (cedides per l’ajuntament), estovalles i ornamentació.</w:t>
      </w:r>
    </w:p>
    <w:p w14:paraId="191CE679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26" w:right="282"/>
        <w:jc w:val="both"/>
        <w:rPr>
          <w:rFonts w:ascii="Arial" w:eastAsia="Arial" w:hAnsi="Arial" w:cs="Arial"/>
          <w:color w:val="000000"/>
          <w:bdr w:val="nil"/>
          <w:lang w:val="ca-ES" w:eastAsia="ca-ES"/>
        </w:rPr>
      </w:pPr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4. L’horari d’obertura el que s’acordi amb l’ajuntament.</w:t>
      </w:r>
    </w:p>
    <w:p w14:paraId="04C27F03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26" w:right="282"/>
        <w:jc w:val="both"/>
        <w:rPr>
          <w:rFonts w:ascii="Arial" w:eastAsia="Arial" w:hAnsi="Arial" w:cs="Arial"/>
          <w:color w:val="000000"/>
          <w:bdr w:val="nil"/>
          <w:lang w:val="ca-ES" w:eastAsia="ca-ES"/>
        </w:rPr>
      </w:pPr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Fora d’aquestes hores no es podrà̀ vendre ni servir cap mena de producte. L’incompliment d’aquest apartat suposarà̀ la rescissió́ d’aquesta autorització́, a més de les corresponents sancions previstes per la Llei.</w:t>
      </w:r>
    </w:p>
    <w:p w14:paraId="348F3B68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26" w:right="282"/>
        <w:jc w:val="both"/>
        <w:rPr>
          <w:rFonts w:ascii="Arial" w:eastAsia="Arial" w:hAnsi="Arial" w:cs="Arial"/>
          <w:color w:val="000000"/>
          <w:bdr w:val="nil"/>
          <w:lang w:val="ca-ES" w:eastAsia="ca-ES"/>
        </w:rPr>
      </w:pPr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 xml:space="preserve">5. Respectar la prohibició́ de no servir begudes alcohòliques als menors de 18 anys. Aquesta prohibició́ haurà̀ de constar en un </w:t>
      </w:r>
      <w:proofErr w:type="spellStart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rètol</w:t>
      </w:r>
      <w:proofErr w:type="spellEnd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 xml:space="preserve"> que estigui ben visible. L’incompliment d’aquest apartat </w:t>
      </w:r>
      <w:proofErr w:type="spellStart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suposara</w:t>
      </w:r>
      <w:proofErr w:type="spellEnd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 xml:space="preserve">̀ la rescissió́ </w:t>
      </w:r>
      <w:proofErr w:type="spellStart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automàtica</w:t>
      </w:r>
      <w:proofErr w:type="spellEnd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 xml:space="preserve"> d’aquesta </w:t>
      </w:r>
      <w:proofErr w:type="spellStart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autoritzacio</w:t>
      </w:r>
      <w:proofErr w:type="spellEnd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 xml:space="preserve">́, a </w:t>
      </w:r>
      <w:proofErr w:type="spellStart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més</w:t>
      </w:r>
      <w:proofErr w:type="spellEnd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 xml:space="preserve"> de les corresponents sancions previstes per la Llei.</w:t>
      </w:r>
    </w:p>
    <w:p w14:paraId="75E6C9CA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26" w:right="282"/>
        <w:jc w:val="both"/>
        <w:rPr>
          <w:rFonts w:ascii="Arial" w:eastAsia="Arial Unicode MS" w:hAnsi="Arial" w:cs="Arial"/>
          <w:color w:val="000000"/>
          <w:bdr w:val="nil"/>
          <w:lang w:val="ca-ES" w:eastAsia="ca-ES"/>
        </w:rPr>
      </w:pPr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 xml:space="preserve">6. Servir les begudes en envasos compostables </w:t>
      </w:r>
    </w:p>
    <w:p w14:paraId="31D82F63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26" w:right="282"/>
        <w:jc w:val="both"/>
        <w:rPr>
          <w:rFonts w:ascii="Arial" w:eastAsia="Arial Unicode MS" w:hAnsi="Arial" w:cs="Arial"/>
          <w:color w:val="000000"/>
          <w:bdr w:val="nil"/>
          <w:lang w:val="ca-ES" w:eastAsia="ca-ES"/>
        </w:rPr>
      </w:pPr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7. Retirar el material de la barra un cop finalitzat l’acte.</w:t>
      </w:r>
    </w:p>
    <w:p w14:paraId="4D9EBD1C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26" w:right="282"/>
        <w:jc w:val="both"/>
        <w:rPr>
          <w:rFonts w:ascii="Arial" w:eastAsia="Arial Unicode MS" w:hAnsi="Arial" w:cs="Arial"/>
          <w:bdr w:val="nil"/>
          <w:lang w:val="ca-ES" w:eastAsia="ca-ES"/>
        </w:rPr>
      </w:pPr>
      <w:r w:rsidRPr="00086A90">
        <w:rPr>
          <w:rFonts w:ascii="Arial" w:eastAsia="Arial Unicode MS" w:hAnsi="Arial" w:cs="Arial"/>
          <w:bdr w:val="nil"/>
          <w:lang w:val="ca-ES" w:eastAsia="ca-ES"/>
        </w:rPr>
        <w:t>8.Realitzar una correcta selecció dels residus, en les condicions i fraccions explicitades en les ordenances municipals.</w:t>
      </w:r>
    </w:p>
    <w:p w14:paraId="5DC9B456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26" w:right="282"/>
        <w:jc w:val="both"/>
        <w:rPr>
          <w:rFonts w:ascii="Arial" w:eastAsia="Arial Unicode MS" w:hAnsi="Arial" w:cs="Arial"/>
          <w:bdr w:val="nil"/>
          <w:lang w:val="ca-ES" w:eastAsia="ca-ES"/>
        </w:rPr>
      </w:pPr>
      <w:r w:rsidRPr="00086A90">
        <w:rPr>
          <w:rFonts w:ascii="Arial" w:eastAsia="Arial Unicode MS" w:hAnsi="Arial" w:cs="Arial"/>
          <w:bdr w:val="nil"/>
          <w:lang w:val="ca-ES" w:eastAsia="ca-ES"/>
        </w:rPr>
        <w:lastRenderedPageBreak/>
        <w:t>9. Dipositar els residus seguint les indicacions de l’ajuntament.</w:t>
      </w:r>
    </w:p>
    <w:p w14:paraId="1E1826EE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26" w:right="282"/>
        <w:jc w:val="both"/>
        <w:rPr>
          <w:rFonts w:ascii="Arial" w:eastAsia="Arial Unicode MS" w:hAnsi="Arial" w:cs="Arial"/>
          <w:color w:val="000000"/>
          <w:bdr w:val="nil"/>
          <w:lang w:val="ca-ES" w:eastAsia="ca-ES"/>
        </w:rPr>
      </w:pPr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 xml:space="preserve">10. Realitzar el control d’accessos a l’entrada segons les indicacions de l’ajuntament. </w:t>
      </w:r>
    </w:p>
    <w:p w14:paraId="1F9A2A37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26" w:right="282"/>
        <w:jc w:val="both"/>
        <w:rPr>
          <w:rFonts w:ascii="Arial" w:eastAsia="Times New Roman" w:hAnsi="Arial" w:cs="Arial"/>
          <w:color w:val="000000"/>
          <w:bdr w:val="nil"/>
          <w:lang w:val="ca-ES" w:eastAsia="ca-ES"/>
        </w:rPr>
      </w:pPr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11.</w:t>
      </w:r>
      <w:r w:rsidRPr="00086A90">
        <w:rPr>
          <w:rFonts w:ascii="Helvetica" w:eastAsia="Times New Roman" w:hAnsi="Helvetica" w:cs="Arial Unicode MS"/>
          <w:color w:val="000000"/>
          <w:bdr w:val="nil"/>
          <w:lang w:val="ca-ES" w:eastAsia="ca-ES"/>
        </w:rPr>
        <w:t xml:space="preserve"> </w:t>
      </w:r>
      <w:r w:rsidRPr="00086A90">
        <w:rPr>
          <w:rFonts w:ascii="Arial" w:eastAsia="Times New Roman" w:hAnsi="Arial" w:cs="Arial"/>
          <w:color w:val="000000"/>
          <w:bdr w:val="nil"/>
          <w:lang w:val="ca-ES" w:eastAsia="ca-ES"/>
        </w:rPr>
        <w:t>Disposar d’un punt lila a la barra o punt lila a part per la prevenció d’agressions sexuals en espais d’oci. El material informatiu es facilitarà per part de l’ajuntament.</w:t>
      </w:r>
    </w:p>
    <w:p w14:paraId="78524AD5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26" w:right="282"/>
        <w:jc w:val="both"/>
        <w:rPr>
          <w:rFonts w:ascii="Arial" w:eastAsia="Arial" w:hAnsi="Arial" w:cs="Arial"/>
          <w:color w:val="000000"/>
          <w:bdr w:val="nil"/>
          <w:lang w:val="ca-ES" w:eastAsia="ca-ES"/>
        </w:rPr>
      </w:pPr>
      <w:r w:rsidRPr="00086A90">
        <w:rPr>
          <w:rFonts w:ascii="Arial" w:eastAsia="Times New Roman" w:hAnsi="Arial" w:cs="Arial"/>
          <w:color w:val="000000"/>
          <w:bdr w:val="nil"/>
          <w:lang w:val="ca-ES" w:eastAsia="ca-ES"/>
        </w:rPr>
        <w:t xml:space="preserve">12. Respectar i donar compliment en tot moment les mesures establertes per la normativa en </w:t>
      </w:r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matèria de salut pública.</w:t>
      </w:r>
    </w:p>
    <w:p w14:paraId="080DB8D4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 Unicode MS" w:hAnsi="Arial" w:cs="Arial"/>
          <w:color w:val="000000"/>
          <w:bdr w:val="nil"/>
          <w:lang w:val="ca-ES" w:eastAsia="ca-ES"/>
        </w:rPr>
      </w:pPr>
    </w:p>
    <w:p w14:paraId="117862C7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26" w:right="282"/>
        <w:jc w:val="both"/>
        <w:rPr>
          <w:rFonts w:ascii="Arial" w:eastAsia="Times New Roman" w:hAnsi="Arial" w:cs="Arial"/>
          <w:color w:val="000000"/>
          <w:bdr w:val="nil"/>
          <w:lang w:val="ca-ES" w:eastAsia="ca-ES"/>
        </w:rPr>
      </w:pPr>
    </w:p>
    <w:p w14:paraId="527223E4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" w:hAnsi="Arial" w:cs="Arial"/>
          <w:color w:val="000000"/>
          <w:bdr w:val="nil"/>
          <w:lang w:val="ca-ES" w:eastAsia="ca-ES"/>
        </w:rPr>
      </w:pPr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7. NATURALESA DE L’AUTORITZACIÓ</w:t>
      </w:r>
    </w:p>
    <w:p w14:paraId="7FD7B31F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 Unicode MS" w:hAnsi="Arial" w:cs="Arial"/>
          <w:color w:val="000000"/>
          <w:bdr w:val="nil"/>
          <w:lang w:val="ca-ES" w:eastAsia="ca-ES"/>
        </w:rPr>
      </w:pPr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 xml:space="preserve">Aquesta autorització́ té naturalesa administrativa i, en </w:t>
      </w:r>
      <w:proofErr w:type="spellStart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conseqüència</w:t>
      </w:r>
      <w:proofErr w:type="spellEnd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 xml:space="preserve">, totes les qüestions que se suscitin respecte a la </w:t>
      </w:r>
      <w:proofErr w:type="spellStart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interpretacio</w:t>
      </w:r>
      <w:proofErr w:type="spellEnd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 xml:space="preserve">́ i compliment de les seves condicions, derivades d'aquest Plec, </w:t>
      </w:r>
      <w:proofErr w:type="spellStart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sera</w:t>
      </w:r>
      <w:proofErr w:type="spellEnd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 xml:space="preserve">̀ competent per </w:t>
      </w:r>
      <w:proofErr w:type="spellStart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conèixer-les</w:t>
      </w:r>
      <w:proofErr w:type="spellEnd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 xml:space="preserve"> la </w:t>
      </w:r>
      <w:proofErr w:type="spellStart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jurisdiccio</w:t>
      </w:r>
      <w:proofErr w:type="spellEnd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́ contenciosa administrativa.</w:t>
      </w:r>
    </w:p>
    <w:p w14:paraId="10FFAF8A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 Unicode MS" w:hAnsi="Arial" w:cs="Arial"/>
          <w:color w:val="000000"/>
          <w:bdr w:val="nil"/>
          <w:lang w:val="ca-ES" w:eastAsia="ca-ES"/>
        </w:rPr>
      </w:pPr>
    </w:p>
    <w:p w14:paraId="3BFDFD9A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 Unicode MS" w:hAnsi="Arial" w:cs="Arial"/>
          <w:color w:val="000000"/>
          <w:bdr w:val="nil"/>
          <w:lang w:val="ca-ES" w:eastAsia="ca-ES"/>
        </w:rPr>
      </w:pPr>
    </w:p>
    <w:p w14:paraId="19F6C6D4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 Unicode MS" w:hAnsi="Arial" w:cs="Arial"/>
          <w:color w:val="000000"/>
          <w:bdr w:val="nil"/>
          <w:lang w:val="ca-ES" w:eastAsia="ca-ES"/>
        </w:rPr>
      </w:pPr>
    </w:p>
    <w:p w14:paraId="2B366A3D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 Unicode MS" w:hAnsi="Arial" w:cs="Arial"/>
          <w:color w:val="000000"/>
          <w:bdr w:val="nil"/>
          <w:lang w:val="ca-ES" w:eastAsia="ca-ES"/>
        </w:rPr>
      </w:pPr>
    </w:p>
    <w:p w14:paraId="61967AFA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" w:hAnsi="Arial" w:cs="Arial"/>
          <w:color w:val="000000"/>
          <w:bdr w:val="nil"/>
          <w:lang w:val="ca-ES" w:eastAsia="ca-ES"/>
        </w:rPr>
      </w:pPr>
    </w:p>
    <w:p w14:paraId="64F8BA56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" w:hAnsi="Arial" w:cs="Arial"/>
          <w:color w:val="000000"/>
          <w:bdr w:val="nil"/>
          <w:lang w:val="ca-ES" w:eastAsia="ca-ES"/>
        </w:rPr>
      </w:pPr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8. DRET APLICABLE</w:t>
      </w:r>
    </w:p>
    <w:p w14:paraId="35115633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" w:hAnsi="Arial" w:cs="Arial"/>
          <w:color w:val="000000"/>
          <w:bdr w:val="nil"/>
          <w:lang w:val="ca-ES" w:eastAsia="ca-ES"/>
        </w:rPr>
      </w:pPr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 xml:space="preserve">En tot el no previst expressament en aquest Plec de condicions, </w:t>
      </w:r>
      <w:proofErr w:type="spellStart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s'estara</w:t>
      </w:r>
      <w:proofErr w:type="spellEnd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 xml:space="preserve">̀ al disposat, quant a la </w:t>
      </w:r>
      <w:proofErr w:type="spellStart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preparacio</w:t>
      </w:r>
      <w:proofErr w:type="spellEnd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 xml:space="preserve">́ i </w:t>
      </w:r>
      <w:proofErr w:type="spellStart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resolucio</w:t>
      </w:r>
      <w:proofErr w:type="spellEnd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 xml:space="preserve">́ d'aquest concurs, la Llei 7/1985, de 2 d'abril, reguladora de les bases del </w:t>
      </w:r>
      <w:proofErr w:type="spellStart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règim</w:t>
      </w:r>
      <w:proofErr w:type="spellEnd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 xml:space="preserve"> Local modificada per la Llei 11/99, de 21 d’abril i per la Llei 57/2003, de 16 de desembre; Decret Legislatiu 2/2003, de 28 d’abril, pel qual s’aprova el Text </w:t>
      </w:r>
      <w:proofErr w:type="spellStart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refós</w:t>
      </w:r>
      <w:proofErr w:type="spellEnd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 xml:space="preserve"> de la Llei municipal i de </w:t>
      </w:r>
      <w:proofErr w:type="spellStart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règim</w:t>
      </w:r>
      <w:proofErr w:type="spellEnd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 xml:space="preserve"> local de Catalunya; Reial Decret Legislatiu 781/86, de 18 d'abril, pel que s'aprova el Text </w:t>
      </w:r>
      <w:proofErr w:type="spellStart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Refós</w:t>
      </w:r>
      <w:proofErr w:type="spellEnd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 xml:space="preserve"> de les disposicions legals vigents en </w:t>
      </w:r>
      <w:proofErr w:type="spellStart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matèria</w:t>
      </w:r>
      <w:proofErr w:type="spellEnd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 xml:space="preserve"> de </w:t>
      </w:r>
      <w:proofErr w:type="spellStart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règim</w:t>
      </w:r>
      <w:proofErr w:type="spellEnd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 xml:space="preserve"> local modificat per les lleis 39/1988, 10/1993, 42/1994 i 4/1996 i pel Real Decret legislatiu 2/1994; Reial Decret Legislatiu 3/2011, de 14 de novembre, pel qual s’aprova el Text </w:t>
      </w:r>
      <w:proofErr w:type="spellStart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refós</w:t>
      </w:r>
      <w:proofErr w:type="spellEnd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 xml:space="preserve"> de la llei de contractes del sector </w:t>
      </w:r>
      <w:proofErr w:type="spellStart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públic</w:t>
      </w:r>
      <w:proofErr w:type="spellEnd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; Real Decret 1098/01, de 12 d’octubre, pel qual s’aprova el Reglament General de la Llei de contractes de les Administracions Públiques; Decret 179/95, de 13 de juny, pel qual s’aprova el Reglament d’obres, activitats i serveis; i Decret 336/1998, de 17 d’octubre, pel qual s’aprova el Reglament de patrimoni dels ens locals.</w:t>
      </w:r>
    </w:p>
    <w:p w14:paraId="7524BE03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" w:hAnsi="Arial" w:cs="Arial"/>
          <w:color w:val="000000"/>
          <w:bdr w:val="nil"/>
          <w:lang w:val="ca-ES" w:eastAsia="ca-ES"/>
        </w:rPr>
      </w:pPr>
    </w:p>
    <w:p w14:paraId="1D9A70FA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" w:hAnsi="Arial" w:cs="Arial"/>
          <w:color w:val="000000"/>
          <w:bdr w:val="nil"/>
          <w:lang w:val="ca-ES" w:eastAsia="ca-ES"/>
        </w:rPr>
      </w:pPr>
    </w:p>
    <w:p w14:paraId="48ECF246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 Unicode MS" w:hAnsi="Arial" w:cs="Arial"/>
          <w:color w:val="000000"/>
          <w:bdr w:val="nil"/>
          <w:lang w:val="ca-ES" w:eastAsia="ca-ES"/>
        </w:rPr>
      </w:pPr>
    </w:p>
    <w:p w14:paraId="45173DE6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 Unicode MS" w:hAnsi="Arial" w:cs="Arial"/>
          <w:color w:val="000000"/>
          <w:bdr w:val="nil"/>
          <w:lang w:val="ca-ES" w:eastAsia="ca-ES"/>
        </w:rPr>
      </w:pPr>
    </w:p>
    <w:p w14:paraId="27AE6B8F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" w:hAnsi="Arial" w:cs="Arial"/>
          <w:color w:val="000000"/>
          <w:bdr w:val="nil"/>
          <w:lang w:val="ca-ES" w:eastAsia="ca-ES"/>
        </w:rPr>
      </w:pPr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 xml:space="preserve">Annex </w:t>
      </w:r>
      <w:proofErr w:type="spellStart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número</w:t>
      </w:r>
      <w:proofErr w:type="spellEnd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 xml:space="preserve"> 1. Model de sol·licitud</w:t>
      </w:r>
    </w:p>
    <w:p w14:paraId="69611FF8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 Unicode MS" w:hAnsi="Arial" w:cs="Arial"/>
          <w:color w:val="000000"/>
          <w:bdr w:val="nil"/>
          <w:lang w:val="ca-ES" w:eastAsia="ca-ES"/>
        </w:rPr>
      </w:pPr>
    </w:p>
    <w:p w14:paraId="4E1450D3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" w:hAnsi="Arial" w:cs="Arial"/>
          <w:color w:val="000000"/>
          <w:bdr w:val="nil"/>
          <w:lang w:val="ca-ES" w:eastAsia="ca-ES"/>
        </w:rPr>
      </w:pPr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 xml:space="preserve">El Sr./Sra. ..................................................................... amb DNI ..................................... en nom i </w:t>
      </w:r>
      <w:proofErr w:type="spellStart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representacio</w:t>
      </w:r>
      <w:proofErr w:type="spellEnd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 xml:space="preserve">́ de </w:t>
      </w:r>
      <w:proofErr w:type="spellStart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l’associacio</w:t>
      </w:r>
      <w:proofErr w:type="spellEnd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 xml:space="preserve">́ ..........................................................................................................................................., NIF................................................, amb domicili al municipi de Prats de </w:t>
      </w:r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lastRenderedPageBreak/>
        <w:t xml:space="preserve">Lluçanès, CP 08513, carrer............................................................................................, </w:t>
      </w:r>
      <w:proofErr w:type="spellStart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núm</w:t>
      </w:r>
      <w:proofErr w:type="spellEnd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 xml:space="preserve">..............., </w:t>
      </w:r>
      <w:proofErr w:type="spellStart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adreça</w:t>
      </w:r>
      <w:proofErr w:type="spellEnd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 xml:space="preserve"> electrònica.................................................................................................., que designa expressament a efectes de rebre qualsevol </w:t>
      </w:r>
      <w:proofErr w:type="spellStart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notificacio</w:t>
      </w:r>
      <w:proofErr w:type="spellEnd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 xml:space="preserve">́, </w:t>
      </w:r>
      <w:proofErr w:type="spellStart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avís</w:t>
      </w:r>
      <w:proofErr w:type="spellEnd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 xml:space="preserve"> o </w:t>
      </w:r>
      <w:proofErr w:type="spellStart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comunicacio</w:t>
      </w:r>
      <w:proofErr w:type="spellEnd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́ relacionada amb la present licitació.</w:t>
      </w:r>
    </w:p>
    <w:p w14:paraId="7C6D7F6C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" w:hAnsi="Arial" w:cs="Arial"/>
          <w:color w:val="000000"/>
          <w:bdr w:val="nil"/>
          <w:lang w:val="ca-ES" w:eastAsia="ca-ES"/>
        </w:rPr>
      </w:pPr>
    </w:p>
    <w:p w14:paraId="0FBE4B19" w14:textId="5B2E83A8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 Unicode MS" w:hAnsi="Arial" w:cs="Arial"/>
          <w:color w:val="000000"/>
          <w:bdr w:val="nil"/>
          <w:lang w:val="ca-ES" w:eastAsia="ca-ES"/>
        </w:rPr>
      </w:pPr>
      <w:r w:rsidRPr="00086A90">
        <w:rPr>
          <w:rFonts w:ascii="Arial" w:eastAsia="Arial Unicode MS" w:hAnsi="Arial" w:cs="Arial"/>
          <w:bdr w:val="nil"/>
          <w:lang w:val="ca-ES" w:eastAsia="ca-ES"/>
        </w:rPr>
        <w:t xml:space="preserve">1.- DECLARA sota la seva responsabilitat que l’entitat que representa, licitadora del concurs </w:t>
      </w:r>
      <w:proofErr w:type="spellStart"/>
      <w:r w:rsidRPr="00086A90">
        <w:rPr>
          <w:rFonts w:ascii="Arial" w:eastAsia="Arial Unicode MS" w:hAnsi="Arial" w:cs="Arial"/>
          <w:bdr w:val="nil"/>
          <w:lang w:val="ca-ES" w:eastAsia="ca-ES"/>
        </w:rPr>
        <w:t>públic</w:t>
      </w:r>
      <w:proofErr w:type="spellEnd"/>
      <w:r w:rsidRPr="00086A90">
        <w:rPr>
          <w:rFonts w:ascii="Arial" w:eastAsia="Arial Unicode MS" w:hAnsi="Arial" w:cs="Arial"/>
          <w:bdr w:val="nil"/>
          <w:lang w:val="ca-ES" w:eastAsia="ca-ES"/>
        </w:rPr>
        <w:t xml:space="preserve"> per a l’atorgament de </w:t>
      </w:r>
      <w:proofErr w:type="spellStart"/>
      <w:r w:rsidRPr="00086A90">
        <w:rPr>
          <w:rFonts w:ascii="Arial" w:eastAsia="Arial Unicode MS" w:hAnsi="Arial" w:cs="Arial"/>
          <w:bdr w:val="nil"/>
          <w:lang w:val="ca-ES" w:eastAsia="ca-ES"/>
        </w:rPr>
        <w:t>l’autoritzacio</w:t>
      </w:r>
      <w:proofErr w:type="spellEnd"/>
      <w:r w:rsidRPr="00086A90">
        <w:rPr>
          <w:rFonts w:ascii="Arial" w:eastAsia="Arial Unicode MS" w:hAnsi="Arial" w:cs="Arial"/>
          <w:bdr w:val="nil"/>
          <w:lang w:val="ca-ES" w:eastAsia="ca-ES"/>
        </w:rPr>
        <w:t xml:space="preserve">́ municipal per a </w:t>
      </w:r>
      <w:proofErr w:type="spellStart"/>
      <w:r w:rsidRPr="00086A90">
        <w:rPr>
          <w:rFonts w:ascii="Arial" w:eastAsia="Arial Unicode MS" w:hAnsi="Arial" w:cs="Arial"/>
          <w:bdr w:val="nil"/>
          <w:lang w:val="ca-ES" w:eastAsia="ca-ES"/>
        </w:rPr>
        <w:t>l’explotacio</w:t>
      </w:r>
      <w:proofErr w:type="spellEnd"/>
      <w:r w:rsidRPr="00086A90">
        <w:rPr>
          <w:rFonts w:ascii="Arial" w:eastAsia="Arial Unicode MS" w:hAnsi="Arial" w:cs="Arial"/>
          <w:bdr w:val="nil"/>
          <w:lang w:val="ca-ES" w:eastAsia="ca-ES"/>
        </w:rPr>
        <w:t xml:space="preserve">́ de la </w:t>
      </w:r>
      <w:proofErr w:type="spellStart"/>
      <w:r w:rsidRPr="00086A90">
        <w:rPr>
          <w:rFonts w:ascii="Arial" w:eastAsia="Arial Unicode MS" w:hAnsi="Arial" w:cs="Arial"/>
          <w:bdr w:val="nil"/>
          <w:lang w:val="ca-ES" w:eastAsia="ca-ES"/>
        </w:rPr>
        <w:t>gestio</w:t>
      </w:r>
      <w:proofErr w:type="spellEnd"/>
      <w:r w:rsidRPr="00086A90">
        <w:rPr>
          <w:rFonts w:ascii="Arial" w:eastAsia="Arial Unicode MS" w:hAnsi="Arial" w:cs="Arial"/>
          <w:bdr w:val="nil"/>
          <w:lang w:val="ca-ES" w:eastAsia="ca-ES"/>
        </w:rPr>
        <w:t xml:space="preserve">́ de la </w:t>
      </w:r>
      <w:proofErr w:type="spellStart"/>
      <w:r w:rsidRPr="00086A90">
        <w:rPr>
          <w:rFonts w:ascii="Arial" w:eastAsia="Arial Unicode MS" w:hAnsi="Arial" w:cs="Arial"/>
          <w:bdr w:val="nil"/>
          <w:lang w:val="ca-ES" w:eastAsia="ca-ES"/>
        </w:rPr>
        <w:t>barrra</w:t>
      </w:r>
      <w:proofErr w:type="spellEnd"/>
      <w:r w:rsidRPr="00086A90">
        <w:rPr>
          <w:rFonts w:ascii="Arial" w:eastAsia="Arial Unicode MS" w:hAnsi="Arial" w:cs="Arial"/>
          <w:bdr w:val="nil"/>
          <w:lang w:val="ca-ES" w:eastAsia="ca-ES"/>
        </w:rPr>
        <w:t xml:space="preserve"> del bar de la nit de cap d’any 202</w:t>
      </w:r>
      <w:r>
        <w:rPr>
          <w:rFonts w:ascii="Arial" w:eastAsia="Arial Unicode MS" w:hAnsi="Arial" w:cs="Arial"/>
          <w:bdr w:val="nil"/>
          <w:lang w:val="ca-ES" w:eastAsia="ca-ES"/>
        </w:rPr>
        <w:t>4</w:t>
      </w:r>
      <w:r w:rsidRPr="00086A90">
        <w:rPr>
          <w:rFonts w:ascii="Arial" w:eastAsia="Arial Unicode MS" w:hAnsi="Arial" w:cs="Arial"/>
          <w:bdr w:val="nil"/>
          <w:lang w:val="ca-ES" w:eastAsia="ca-ES"/>
        </w:rPr>
        <w:t xml:space="preserve"> al pavelló municipal, té per objecte social el que figura als estatuts inscrits al Registre Municipal d’Entitats</w:t>
      </w:r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 xml:space="preserve"> Ciutadanes i l’exerceix en </w:t>
      </w:r>
      <w:proofErr w:type="spellStart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l’àmbit</w:t>
      </w:r>
      <w:proofErr w:type="spellEnd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 xml:space="preserve"> del municipi de Prats de Lluçanès; i que accepta la totalitat del contingut de les bases, i que:</w:t>
      </w:r>
    </w:p>
    <w:p w14:paraId="1253B11C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 Unicode MS" w:hAnsi="Arial" w:cs="Arial"/>
          <w:color w:val="000000"/>
          <w:bdr w:val="nil"/>
          <w:lang w:val="ca-ES" w:eastAsia="ca-ES"/>
        </w:rPr>
      </w:pPr>
    </w:p>
    <w:p w14:paraId="2FBE4D66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567" w:right="282"/>
        <w:jc w:val="both"/>
        <w:rPr>
          <w:rFonts w:ascii="Arial" w:eastAsia="Arial" w:hAnsi="Arial" w:cs="Arial"/>
          <w:color w:val="000000"/>
          <w:bdr w:val="nil"/>
          <w:lang w:val="ca-ES" w:eastAsia="ca-ES"/>
        </w:rPr>
      </w:pPr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a. Està facultat/</w:t>
      </w:r>
      <w:proofErr w:type="spellStart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ada</w:t>
      </w:r>
      <w:proofErr w:type="spellEnd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 xml:space="preserve"> per establir un contracte amb </w:t>
      </w:r>
      <w:proofErr w:type="spellStart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l’Administracio</w:t>
      </w:r>
      <w:proofErr w:type="spellEnd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 xml:space="preserve">́, ja que tot i que té la capacitat d’obrar, no s’inclou en cap de les </w:t>
      </w:r>
      <w:proofErr w:type="spellStart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circumstàncies</w:t>
      </w:r>
      <w:proofErr w:type="spellEnd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 xml:space="preserve"> fixades en l’art. 61 de la Llei 9/2017, de 8 de novembre, de contractes del sector </w:t>
      </w:r>
      <w:proofErr w:type="spellStart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públic</w:t>
      </w:r>
      <w:proofErr w:type="spellEnd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.</w:t>
      </w:r>
    </w:p>
    <w:p w14:paraId="32AC0DCF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567" w:right="282"/>
        <w:jc w:val="both"/>
        <w:rPr>
          <w:rFonts w:ascii="Arial" w:eastAsia="Arial" w:hAnsi="Arial" w:cs="Arial"/>
          <w:color w:val="000000"/>
          <w:bdr w:val="nil"/>
          <w:lang w:val="ca-ES" w:eastAsia="ca-ES"/>
        </w:rPr>
      </w:pPr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 xml:space="preserve">b. Està al corrent pel que fa al compliment de les obligacions </w:t>
      </w:r>
      <w:proofErr w:type="spellStart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tributàries</w:t>
      </w:r>
      <w:proofErr w:type="spellEnd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 xml:space="preserve"> i de les obligacions amb la Seguretat Social, de conformitat amb el que estableix en l’article 61 de la Llei 9/2017, de 8 de novembre, de contractes del sector </w:t>
      </w:r>
      <w:proofErr w:type="spellStart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públic</w:t>
      </w:r>
      <w:proofErr w:type="spellEnd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.</w:t>
      </w:r>
    </w:p>
    <w:p w14:paraId="0D9A8A2E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567" w:right="282"/>
        <w:jc w:val="both"/>
        <w:rPr>
          <w:rFonts w:ascii="Arial" w:eastAsia="Arial" w:hAnsi="Arial" w:cs="Arial"/>
          <w:color w:val="000000"/>
          <w:bdr w:val="nil"/>
          <w:lang w:val="ca-ES" w:eastAsia="ca-ES"/>
        </w:rPr>
      </w:pPr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 xml:space="preserve">c. No forma part dels </w:t>
      </w:r>
      <w:proofErr w:type="spellStart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òrgans</w:t>
      </w:r>
      <w:proofErr w:type="spellEnd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 xml:space="preserve"> de govern o </w:t>
      </w:r>
      <w:proofErr w:type="spellStart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d’administracio</w:t>
      </w:r>
      <w:proofErr w:type="spellEnd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 xml:space="preserve">́ d’aquesta societat cap de les persones a que fa </w:t>
      </w:r>
      <w:proofErr w:type="spellStart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referència</w:t>
      </w:r>
      <w:proofErr w:type="spellEnd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 xml:space="preserve"> la </w:t>
      </w:r>
      <w:proofErr w:type="spellStart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legislacio</w:t>
      </w:r>
      <w:proofErr w:type="spellEnd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 xml:space="preserve">́ sobre, incompatibilitats dels alts </w:t>
      </w:r>
      <w:proofErr w:type="spellStart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càrrecs</w:t>
      </w:r>
      <w:proofErr w:type="spellEnd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 xml:space="preserve">, de personal al servei de les administracions </w:t>
      </w:r>
      <w:proofErr w:type="spellStart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públiques</w:t>
      </w:r>
      <w:proofErr w:type="spellEnd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 xml:space="preserve"> i de </w:t>
      </w:r>
      <w:proofErr w:type="spellStart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règim</w:t>
      </w:r>
      <w:proofErr w:type="spellEnd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 xml:space="preserve"> electoral general.</w:t>
      </w:r>
    </w:p>
    <w:p w14:paraId="7CB3C13A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567" w:right="282"/>
        <w:jc w:val="both"/>
        <w:rPr>
          <w:rFonts w:ascii="Arial" w:eastAsia="Arial" w:hAnsi="Arial" w:cs="Arial"/>
          <w:color w:val="000000"/>
          <w:bdr w:val="nil"/>
          <w:lang w:val="ca-ES" w:eastAsia="ca-ES"/>
        </w:rPr>
      </w:pPr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 xml:space="preserve">d. Coneix el plec de condicions que regeixen el concurs que serveix de base per a la </w:t>
      </w:r>
      <w:proofErr w:type="spellStart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convocatòria</w:t>
      </w:r>
      <w:proofErr w:type="spellEnd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 xml:space="preserve">; que accepto incondicionalment les </w:t>
      </w:r>
      <w:proofErr w:type="spellStart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clàusules</w:t>
      </w:r>
      <w:proofErr w:type="spellEnd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 xml:space="preserve"> i el que disposa la Llei 9/2017, de 8 de novembre, de contractes del sector públic; el RD 1098/2001, de 12 d’octubre, pel qual s’aprova el Reglament General de la Llei de les Administracions </w:t>
      </w:r>
      <w:proofErr w:type="spellStart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Públiques</w:t>
      </w:r>
      <w:proofErr w:type="spellEnd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.</w:t>
      </w:r>
    </w:p>
    <w:p w14:paraId="1708C8F5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567" w:right="282"/>
        <w:jc w:val="both"/>
        <w:rPr>
          <w:rFonts w:ascii="Arial" w:eastAsia="Arial" w:hAnsi="Arial" w:cs="Arial"/>
          <w:color w:val="000000"/>
          <w:bdr w:val="nil"/>
          <w:lang w:val="ca-ES" w:eastAsia="ca-ES"/>
        </w:rPr>
      </w:pPr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 xml:space="preserve">e. Compleix amb tots els requisits i obligacions, pel que fa a l’obertura, la </w:t>
      </w:r>
      <w:proofErr w:type="spellStart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instal·lacio</w:t>
      </w:r>
      <w:proofErr w:type="spellEnd"/>
      <w:r w:rsidRPr="00086A90">
        <w:rPr>
          <w:rFonts w:ascii="Arial" w:eastAsia="Arial Unicode MS" w:hAnsi="Arial" w:cs="Arial"/>
          <w:color w:val="000000"/>
          <w:bdr w:val="nil"/>
          <w:lang w:val="ca-ES" w:eastAsia="ca-ES"/>
        </w:rPr>
        <w:t>́ i el funcionament legal, que exigeixen en la norma vigent.</w:t>
      </w:r>
    </w:p>
    <w:p w14:paraId="47120E49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" w:hAnsi="Arial" w:cs="Arial"/>
          <w:color w:val="000000"/>
          <w:sz w:val="24"/>
          <w:szCs w:val="24"/>
          <w:bdr w:val="nil"/>
          <w:lang w:val="ca-ES" w:eastAsia="ca-ES"/>
        </w:rPr>
      </w:pPr>
    </w:p>
    <w:p w14:paraId="1ABAD19A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" w:hAnsi="Arial" w:cs="Arial"/>
          <w:color w:val="000000"/>
          <w:sz w:val="24"/>
          <w:szCs w:val="24"/>
          <w:bdr w:val="nil"/>
          <w:lang w:val="ca-ES" w:eastAsia="ca-ES"/>
        </w:rPr>
      </w:pPr>
      <w:r w:rsidRPr="00086A90">
        <w:rPr>
          <w:rFonts w:ascii="Arial" w:eastAsia="Arial Unicode MS" w:hAnsi="Arial" w:cs="Arial"/>
          <w:color w:val="000000"/>
          <w:sz w:val="24"/>
          <w:szCs w:val="24"/>
          <w:bdr w:val="nil"/>
          <w:lang w:val="ca-ES" w:eastAsia="ca-ES"/>
        </w:rPr>
        <w:t xml:space="preserve">2. SOL·LICITO ser admesa en la </w:t>
      </w:r>
      <w:proofErr w:type="spellStart"/>
      <w:r w:rsidRPr="00086A90">
        <w:rPr>
          <w:rFonts w:ascii="Arial" w:eastAsia="Arial Unicode MS" w:hAnsi="Arial" w:cs="Arial"/>
          <w:color w:val="000000"/>
          <w:sz w:val="24"/>
          <w:szCs w:val="24"/>
          <w:bdr w:val="nil"/>
          <w:lang w:val="ca-ES" w:eastAsia="ca-ES"/>
        </w:rPr>
        <w:t>licitacio</w:t>
      </w:r>
      <w:proofErr w:type="spellEnd"/>
      <w:r w:rsidRPr="00086A90">
        <w:rPr>
          <w:rFonts w:ascii="Arial" w:eastAsia="Arial Unicode MS" w:hAnsi="Arial" w:cs="Arial"/>
          <w:color w:val="000000"/>
          <w:sz w:val="24"/>
          <w:szCs w:val="24"/>
          <w:bdr w:val="nil"/>
          <w:lang w:val="ca-ES" w:eastAsia="ca-ES"/>
        </w:rPr>
        <w:t xml:space="preserve">́ esmentada, </w:t>
      </w:r>
      <w:proofErr w:type="spellStart"/>
      <w:r w:rsidRPr="00086A90">
        <w:rPr>
          <w:rFonts w:ascii="Arial" w:eastAsia="Arial Unicode MS" w:hAnsi="Arial" w:cs="Arial"/>
          <w:color w:val="000000"/>
          <w:sz w:val="24"/>
          <w:szCs w:val="24"/>
          <w:bdr w:val="nil"/>
          <w:lang w:val="ca-ES" w:eastAsia="ca-ES"/>
        </w:rPr>
        <w:t>després</w:t>
      </w:r>
      <w:proofErr w:type="spellEnd"/>
      <w:r w:rsidRPr="00086A90">
        <w:rPr>
          <w:rFonts w:ascii="Arial" w:eastAsia="Arial Unicode MS" w:hAnsi="Arial" w:cs="Arial"/>
          <w:color w:val="000000"/>
          <w:sz w:val="24"/>
          <w:szCs w:val="24"/>
          <w:bdr w:val="nil"/>
          <w:lang w:val="ca-ES" w:eastAsia="ca-ES"/>
        </w:rPr>
        <w:t xml:space="preserve"> d’haver manifestat la seva conformitat amb totes i cadascuna de les condicions administratives que regeixen el concurs.</w:t>
      </w:r>
    </w:p>
    <w:p w14:paraId="0C07B493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" w:hAnsi="Arial" w:cs="Arial"/>
          <w:color w:val="000000"/>
          <w:sz w:val="24"/>
          <w:szCs w:val="24"/>
          <w:bdr w:val="nil"/>
          <w:lang w:val="ca-ES" w:eastAsia="ca-ES"/>
        </w:rPr>
      </w:pPr>
    </w:p>
    <w:p w14:paraId="1EA724A6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" w:hAnsi="Arial" w:cs="Arial"/>
          <w:color w:val="000000"/>
          <w:sz w:val="24"/>
          <w:szCs w:val="24"/>
          <w:bdr w:val="nil"/>
          <w:lang w:val="ca-ES" w:eastAsia="ca-ES"/>
        </w:rPr>
      </w:pPr>
      <w:r w:rsidRPr="00086A90">
        <w:rPr>
          <w:rFonts w:ascii="Arial" w:eastAsia="Arial Unicode MS" w:hAnsi="Arial" w:cs="Arial"/>
          <w:color w:val="000000"/>
          <w:sz w:val="24"/>
          <w:szCs w:val="24"/>
          <w:bdr w:val="nil"/>
          <w:lang w:val="ca-ES" w:eastAsia="ca-ES"/>
        </w:rPr>
        <w:t xml:space="preserve">I </w:t>
      </w:r>
      <w:proofErr w:type="spellStart"/>
      <w:r w:rsidRPr="00086A90">
        <w:rPr>
          <w:rFonts w:ascii="Arial" w:eastAsia="Arial Unicode MS" w:hAnsi="Arial" w:cs="Arial"/>
          <w:color w:val="000000"/>
          <w:sz w:val="24"/>
          <w:szCs w:val="24"/>
          <w:bdr w:val="nil"/>
          <w:lang w:val="ca-ES" w:eastAsia="ca-ES"/>
        </w:rPr>
        <w:t>perque</w:t>
      </w:r>
      <w:proofErr w:type="spellEnd"/>
      <w:r w:rsidRPr="00086A90">
        <w:rPr>
          <w:rFonts w:ascii="Arial" w:eastAsia="Arial Unicode MS" w:hAnsi="Arial" w:cs="Arial"/>
          <w:color w:val="000000"/>
          <w:sz w:val="24"/>
          <w:szCs w:val="24"/>
          <w:bdr w:val="nil"/>
          <w:lang w:val="ca-ES" w:eastAsia="ca-ES"/>
        </w:rPr>
        <w:t xml:space="preserve">̀ </w:t>
      </w:r>
      <w:proofErr w:type="spellStart"/>
      <w:r w:rsidRPr="00086A90">
        <w:rPr>
          <w:rFonts w:ascii="Arial" w:eastAsia="Arial Unicode MS" w:hAnsi="Arial" w:cs="Arial"/>
          <w:color w:val="000000"/>
          <w:sz w:val="24"/>
          <w:szCs w:val="24"/>
          <w:bdr w:val="nil"/>
          <w:lang w:val="ca-ES" w:eastAsia="ca-ES"/>
        </w:rPr>
        <w:t>aixi</w:t>
      </w:r>
      <w:proofErr w:type="spellEnd"/>
      <w:r w:rsidRPr="00086A90">
        <w:rPr>
          <w:rFonts w:ascii="Arial" w:eastAsia="Arial Unicode MS" w:hAnsi="Arial" w:cs="Arial"/>
          <w:color w:val="000000"/>
          <w:sz w:val="24"/>
          <w:szCs w:val="24"/>
          <w:bdr w:val="nil"/>
          <w:lang w:val="ca-ES" w:eastAsia="ca-ES"/>
        </w:rPr>
        <w:t xml:space="preserve">́ consti, signo aquesta </w:t>
      </w:r>
      <w:proofErr w:type="spellStart"/>
      <w:r w:rsidRPr="00086A90">
        <w:rPr>
          <w:rFonts w:ascii="Arial" w:eastAsia="Arial Unicode MS" w:hAnsi="Arial" w:cs="Arial"/>
          <w:color w:val="000000"/>
          <w:sz w:val="24"/>
          <w:szCs w:val="24"/>
          <w:bdr w:val="nil"/>
          <w:lang w:val="ca-ES" w:eastAsia="ca-ES"/>
        </w:rPr>
        <w:t>declaracio</w:t>
      </w:r>
      <w:proofErr w:type="spellEnd"/>
      <w:r w:rsidRPr="00086A90">
        <w:rPr>
          <w:rFonts w:ascii="Arial" w:eastAsia="Arial Unicode MS" w:hAnsi="Arial" w:cs="Arial"/>
          <w:color w:val="000000"/>
          <w:sz w:val="24"/>
          <w:szCs w:val="24"/>
          <w:bdr w:val="nil"/>
          <w:lang w:val="ca-ES" w:eastAsia="ca-ES"/>
        </w:rPr>
        <w:t xml:space="preserve">́ responsable i sol·licitud de </w:t>
      </w:r>
      <w:proofErr w:type="spellStart"/>
      <w:r w:rsidRPr="00086A90">
        <w:rPr>
          <w:rFonts w:ascii="Arial" w:eastAsia="Arial Unicode MS" w:hAnsi="Arial" w:cs="Arial"/>
          <w:color w:val="000000"/>
          <w:sz w:val="24"/>
          <w:szCs w:val="24"/>
          <w:bdr w:val="nil"/>
          <w:lang w:val="ca-ES" w:eastAsia="ca-ES"/>
        </w:rPr>
        <w:t>participacio</w:t>
      </w:r>
      <w:proofErr w:type="spellEnd"/>
      <w:r w:rsidRPr="00086A90">
        <w:rPr>
          <w:rFonts w:ascii="Arial" w:eastAsia="Arial Unicode MS" w:hAnsi="Arial" w:cs="Arial"/>
          <w:color w:val="000000"/>
          <w:sz w:val="24"/>
          <w:szCs w:val="24"/>
          <w:bdr w:val="nil"/>
          <w:lang w:val="ca-ES" w:eastAsia="ca-ES"/>
        </w:rPr>
        <w:t>́,</w:t>
      </w:r>
    </w:p>
    <w:p w14:paraId="0D35C575" w14:textId="77777777" w:rsidR="00086A90" w:rsidRPr="00086A90" w:rsidRDefault="00086A90" w:rsidP="00086A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82"/>
        <w:jc w:val="both"/>
        <w:rPr>
          <w:rFonts w:ascii="Arial" w:eastAsia="Arial" w:hAnsi="Arial" w:cs="Arial"/>
          <w:color w:val="000000"/>
          <w:sz w:val="24"/>
          <w:szCs w:val="24"/>
          <w:bdr w:val="nil"/>
          <w:lang w:val="ca-ES" w:eastAsia="ca-ES"/>
        </w:rPr>
      </w:pPr>
      <w:r w:rsidRPr="00086A90">
        <w:rPr>
          <w:rFonts w:ascii="Arial" w:eastAsia="Arial Unicode MS" w:hAnsi="Arial" w:cs="Arial"/>
          <w:color w:val="000000"/>
          <w:sz w:val="24"/>
          <w:szCs w:val="24"/>
          <w:bdr w:val="nil"/>
          <w:lang w:val="ca-ES" w:eastAsia="ca-ES"/>
        </w:rPr>
        <w:t>(Signatura, Lloc i data)</w:t>
      </w:r>
    </w:p>
    <w:sectPr w:rsidR="00086A90" w:rsidRPr="00086A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0CB4F" w14:textId="77777777" w:rsidR="00664959" w:rsidRDefault="00664959" w:rsidP="00115EB3">
      <w:pPr>
        <w:spacing w:after="0"/>
      </w:pPr>
      <w:r>
        <w:separator/>
      </w:r>
    </w:p>
  </w:endnote>
  <w:endnote w:type="continuationSeparator" w:id="0">
    <w:p w14:paraId="5ACA5140" w14:textId="77777777" w:rsidR="00664959" w:rsidRDefault="00664959" w:rsidP="00115E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E526C" w14:textId="77777777" w:rsidR="00BE5926" w:rsidRDefault="00BE592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CD006" w14:textId="77777777" w:rsidR="00E13D86" w:rsidRPr="00D24E7C" w:rsidRDefault="00E13D86" w:rsidP="007852E5">
    <w:pPr>
      <w:spacing w:after="0"/>
      <w:jc w:val="center"/>
      <w:rPr>
        <w:rFonts w:ascii="Gill Sans MT Condensed" w:hAnsi="Gill Sans MT Condensed"/>
      </w:rPr>
    </w:pPr>
    <w:proofErr w:type="spellStart"/>
    <w:r w:rsidRPr="00D24E7C">
      <w:rPr>
        <w:rFonts w:ascii="Gill Sans MT Condensed" w:hAnsi="Gill Sans MT Condensed"/>
      </w:rPr>
      <w:t>Passeig</w:t>
    </w:r>
    <w:proofErr w:type="spellEnd"/>
    <w:r w:rsidRPr="00D24E7C">
      <w:rPr>
        <w:rFonts w:ascii="Gill Sans MT Condensed" w:hAnsi="Gill Sans MT Condensed"/>
      </w:rPr>
      <w:t xml:space="preserve"> del Lluçanès, s/n “Cal Bach” – Telf. 93 856 01 00 – Fax 93 850 80 70 – 08513 Prats de Lluçanès (Lluçanès)</w:t>
    </w:r>
  </w:p>
  <w:p w14:paraId="39D5447B" w14:textId="77777777" w:rsidR="00E13D86" w:rsidRPr="00D24E7C" w:rsidRDefault="00E13D86" w:rsidP="007852E5">
    <w:pPr>
      <w:spacing w:after="0"/>
      <w:jc w:val="center"/>
      <w:rPr>
        <w:rFonts w:ascii="Gill Sans MT Condensed" w:hAnsi="Gill Sans MT Condensed"/>
      </w:rPr>
    </w:pPr>
    <w:r w:rsidRPr="00D24E7C">
      <w:rPr>
        <w:rFonts w:ascii="Gill Sans MT Condensed" w:hAnsi="Gill Sans MT Condensed"/>
      </w:rPr>
      <w:t xml:space="preserve">E-mail: </w:t>
    </w:r>
    <w:r w:rsidRPr="009103AB">
      <w:rPr>
        <w:rFonts w:ascii="Gill Sans MT Condensed" w:hAnsi="Gill Sans MT Condensed"/>
        <w:u w:val="single"/>
      </w:rPr>
      <w:t>ajuntament@pratsdellucanes.cat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B16F5" w14:textId="77777777" w:rsidR="00BE5926" w:rsidRDefault="00BE59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56F24" w14:textId="77777777" w:rsidR="00664959" w:rsidRDefault="00664959" w:rsidP="00115EB3">
      <w:pPr>
        <w:spacing w:after="0"/>
      </w:pPr>
      <w:r>
        <w:separator/>
      </w:r>
    </w:p>
  </w:footnote>
  <w:footnote w:type="continuationSeparator" w:id="0">
    <w:p w14:paraId="409F1E98" w14:textId="77777777" w:rsidR="00664959" w:rsidRDefault="00664959" w:rsidP="00115E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2F391" w14:textId="77777777" w:rsidR="00BE5926" w:rsidRDefault="00BE592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3BF0B" w14:textId="77777777" w:rsidR="00E13D86" w:rsidRPr="00D771BB" w:rsidRDefault="00E13D86" w:rsidP="00D771BB">
    <w:pPr>
      <w:spacing w:after="0"/>
      <w:rPr>
        <w:bCs/>
      </w:rPr>
    </w:pPr>
    <w:r>
      <w:rPr>
        <w:noProof/>
        <w:lang w:eastAsia="es-ES"/>
      </w:rPr>
      <w:drawing>
        <wp:inline distT="0" distB="0" distL="0" distR="0" wp14:anchorId="143342A9" wp14:editId="0D9112B5">
          <wp:extent cx="2590800" cy="847725"/>
          <wp:effectExtent l="0" t="0" r="0" b="952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04B74E" w14:textId="77777777" w:rsidR="00E13D86" w:rsidRPr="00800F22" w:rsidRDefault="00E13D86" w:rsidP="002F57BA">
    <w:pPr>
      <w:spacing w:after="0"/>
      <w:rPr>
        <w:lang w:val="ca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35EA4" w14:textId="77777777" w:rsidR="00BE5926" w:rsidRDefault="00BE592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7435"/>
    <w:multiLevelType w:val="hybridMultilevel"/>
    <w:tmpl w:val="F75C222A"/>
    <w:lvl w:ilvl="0" w:tplc="34307F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F033D94"/>
    <w:multiLevelType w:val="hybridMultilevel"/>
    <w:tmpl w:val="6546A4BE"/>
    <w:lvl w:ilvl="0" w:tplc="6114A5F6">
      <w:start w:val="4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F194F54"/>
    <w:multiLevelType w:val="hybridMultilevel"/>
    <w:tmpl w:val="C29E98D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803613">
    <w:abstractNumId w:val="2"/>
  </w:num>
  <w:num w:numId="2" w16cid:durableId="2019189327">
    <w:abstractNumId w:val="1"/>
  </w:num>
  <w:num w:numId="3" w16cid:durableId="866722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E7"/>
    <w:rsid w:val="00016F44"/>
    <w:rsid w:val="000472D9"/>
    <w:rsid w:val="00082947"/>
    <w:rsid w:val="00086A90"/>
    <w:rsid w:val="00115EB3"/>
    <w:rsid w:val="001423A1"/>
    <w:rsid w:val="001C334D"/>
    <w:rsid w:val="001E3EA7"/>
    <w:rsid w:val="002033E2"/>
    <w:rsid w:val="00247763"/>
    <w:rsid w:val="002B6E58"/>
    <w:rsid w:val="002F03E2"/>
    <w:rsid w:val="002F57BA"/>
    <w:rsid w:val="00323D90"/>
    <w:rsid w:val="004730D7"/>
    <w:rsid w:val="005D6E43"/>
    <w:rsid w:val="006579E7"/>
    <w:rsid w:val="00664959"/>
    <w:rsid w:val="00691713"/>
    <w:rsid w:val="006A44DB"/>
    <w:rsid w:val="006D197D"/>
    <w:rsid w:val="006E2776"/>
    <w:rsid w:val="007852E5"/>
    <w:rsid w:val="007A420C"/>
    <w:rsid w:val="007D07AB"/>
    <w:rsid w:val="007D62C5"/>
    <w:rsid w:val="00800F22"/>
    <w:rsid w:val="00836914"/>
    <w:rsid w:val="008540E8"/>
    <w:rsid w:val="0086169B"/>
    <w:rsid w:val="00871966"/>
    <w:rsid w:val="00906939"/>
    <w:rsid w:val="00922818"/>
    <w:rsid w:val="00930813"/>
    <w:rsid w:val="00A52008"/>
    <w:rsid w:val="00AB74C6"/>
    <w:rsid w:val="00B62DA4"/>
    <w:rsid w:val="00B80AF1"/>
    <w:rsid w:val="00BE5926"/>
    <w:rsid w:val="00C1054E"/>
    <w:rsid w:val="00C131A6"/>
    <w:rsid w:val="00C7752F"/>
    <w:rsid w:val="00D771BB"/>
    <w:rsid w:val="00D829A1"/>
    <w:rsid w:val="00DB3955"/>
    <w:rsid w:val="00E13D86"/>
    <w:rsid w:val="00E35F51"/>
    <w:rsid w:val="00E60020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A50F2"/>
  <w15:docId w15:val="{DA58BB6E-E529-4E33-B679-D0A55008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2C5"/>
    <w:pPr>
      <w:spacing w:after="200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5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15E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15EB3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nhideWhenUsed/>
    <w:rsid w:val="00115E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115EB3"/>
    <w:rPr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5EB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15EB3"/>
    <w:rPr>
      <w:rFonts w:ascii="Tahoma" w:hAnsi="Tahoma" w:cs="Tahoma"/>
      <w:sz w:val="16"/>
      <w:szCs w:val="16"/>
      <w:lang w:val="es-ES" w:eastAsia="en-US"/>
    </w:rPr>
  </w:style>
  <w:style w:type="character" w:styleId="nfasis">
    <w:name w:val="Emphasis"/>
    <w:uiPriority w:val="20"/>
    <w:qFormat/>
    <w:rsid w:val="00B62D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1379</Words>
  <Characters>7588</Characters>
  <Application>Microsoft Office Word</Application>
  <DocSecurity>0</DocSecurity>
  <Lines>63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Documento en blanco (X2017000002)</vt:lpstr>
      <vt:lpstr>Documento en blanco (X2017000002)</vt:lpstr>
    </vt:vector>
  </TitlesOfParts>
  <Company>OVH SAS</Company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BPM (X2023000976)</dc:title>
  <dc:creator>aclaria</dc:creator>
  <cp:lastModifiedBy>AJ PRATS</cp:lastModifiedBy>
  <cp:revision>2</cp:revision>
  <cp:lastPrinted>2017-09-29T09:49:00Z</cp:lastPrinted>
  <dcterms:created xsi:type="dcterms:W3CDTF">2023-11-09T11:33:00Z</dcterms:created>
  <dcterms:modified xsi:type="dcterms:W3CDTF">2023-11-09T11:33:00Z</dcterms:modified>
</cp:coreProperties>
</file>